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41" w:rsidRPr="00A3718A" w:rsidRDefault="00104D41" w:rsidP="00104D41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Verdana" w:hAnsi="Verdana"/>
          <w:b/>
          <w:sz w:val="20"/>
          <w:szCs w:val="20"/>
        </w:rPr>
      </w:pPr>
      <w:r w:rsidRPr="00A3718A">
        <w:rPr>
          <w:rFonts w:ascii="Verdana" w:hAnsi="Verdana"/>
          <w:b/>
          <w:sz w:val="20"/>
          <w:szCs w:val="20"/>
        </w:rPr>
        <w:t>Формы предоставления и</w:t>
      </w:r>
      <w:r w:rsidR="006D2164" w:rsidRPr="00A3718A">
        <w:rPr>
          <w:rFonts w:ascii="Verdana" w:hAnsi="Verdana"/>
          <w:b/>
          <w:sz w:val="20"/>
          <w:szCs w:val="20"/>
        </w:rPr>
        <w:t>нформации, подлежащей раскрытию организациями</w:t>
      </w:r>
      <w:r w:rsidRPr="00A3718A">
        <w:rPr>
          <w:rFonts w:ascii="Verdana" w:hAnsi="Verdana"/>
          <w:b/>
          <w:sz w:val="20"/>
          <w:szCs w:val="20"/>
        </w:rPr>
        <w:t xml:space="preserve"> по транспортировке воды в сфере холодного водоснабжения</w:t>
      </w:r>
    </w:p>
    <w:p w:rsidR="00104D41" w:rsidRPr="00A3718A" w:rsidRDefault="00104D41" w:rsidP="00486AFD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486AFD" w:rsidRPr="00A3718A" w:rsidRDefault="00486AFD" w:rsidP="00486AFD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2.1. Общая информация о регулируемой организации</w:t>
      </w:r>
    </w:p>
    <w:p w:rsidR="00486AFD" w:rsidRPr="00A3718A" w:rsidRDefault="00486AFD" w:rsidP="00486AFD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8" w:type="dxa"/>
          </w:tcPr>
          <w:p w:rsidR="00486AFD" w:rsidRPr="00A3718A" w:rsidRDefault="009D23B7" w:rsidP="0015205B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Акционерное общество «Международный аэропорт «Внуково»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3798" w:type="dxa"/>
          </w:tcPr>
          <w:p w:rsidR="00486AFD" w:rsidRPr="00A3718A" w:rsidRDefault="00CB5819" w:rsidP="0015205B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Сапрыкин Дмитрий Петрович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798" w:type="dxa"/>
          </w:tcPr>
          <w:p w:rsidR="007D4AB2" w:rsidRPr="00A3718A" w:rsidRDefault="007D4AB2" w:rsidP="007D4AB2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A3718A">
              <w:rPr>
                <w:rFonts w:ascii="Verdana" w:hAnsi="Verdana" w:cs="Times New Roman"/>
                <w:sz w:val="20"/>
                <w:szCs w:val="20"/>
              </w:rPr>
              <w:t>ОГРН 1027700024835</w:t>
            </w:r>
          </w:p>
          <w:p w:rsidR="00E161DB" w:rsidRDefault="00CB5819" w:rsidP="00CB5819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Дата внесения записи 12.07.2002 г.</w:t>
            </w:r>
            <w:r w:rsidR="00E161DB"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 xml:space="preserve">Управление МНС России по </w:t>
            </w:r>
          </w:p>
          <w:p w:rsidR="00CB5819" w:rsidRPr="00A3718A" w:rsidRDefault="00CB5819" w:rsidP="00CB5819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г. Москве 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Почтовый адрес регулируемой организации</w:t>
            </w:r>
          </w:p>
        </w:tc>
        <w:tc>
          <w:tcPr>
            <w:tcW w:w="3798" w:type="dxa"/>
          </w:tcPr>
          <w:p w:rsidR="00486AFD" w:rsidRPr="00A3718A" w:rsidRDefault="009D23B7" w:rsidP="0015205B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="00E161DB"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>г. Москва, ул. 2</w:t>
            </w:r>
            <w:r w:rsidR="00CB5819" w:rsidRPr="00A3718A">
              <w:rPr>
                <w:rFonts w:ascii="Verdana" w:hAnsi="Verdana"/>
                <w:sz w:val="20"/>
              </w:rPr>
              <w:t>-</w:t>
            </w:r>
            <w:r w:rsidRPr="00A3718A">
              <w:rPr>
                <w:rFonts w:ascii="Verdana" w:hAnsi="Verdana"/>
                <w:sz w:val="20"/>
              </w:rPr>
              <w:t>ая Рейсовая, д.2, корп.3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8" w:type="dxa"/>
          </w:tcPr>
          <w:p w:rsidR="00486AFD" w:rsidRPr="00A3718A" w:rsidRDefault="009D23B7" w:rsidP="00CB5819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="00E161DB"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 xml:space="preserve">г. Москва, ул. </w:t>
            </w:r>
            <w:r w:rsidR="00CB5819" w:rsidRPr="00A3718A">
              <w:rPr>
                <w:rFonts w:ascii="Verdana" w:hAnsi="Verdana"/>
                <w:sz w:val="20"/>
              </w:rPr>
              <w:t>1-</w:t>
            </w:r>
            <w:r w:rsidRPr="00A3718A">
              <w:rPr>
                <w:rFonts w:ascii="Verdana" w:hAnsi="Verdana"/>
                <w:sz w:val="20"/>
              </w:rPr>
              <w:t>ая Рейсовая, д.</w:t>
            </w:r>
            <w:r w:rsidR="00CB5819" w:rsidRPr="00A3718A">
              <w:rPr>
                <w:rFonts w:ascii="Verdana" w:hAnsi="Verdana"/>
                <w:sz w:val="20"/>
              </w:rPr>
              <w:t>1</w:t>
            </w:r>
            <w:r w:rsidRPr="00A3718A">
              <w:rPr>
                <w:rFonts w:ascii="Verdana" w:hAnsi="Verdana"/>
                <w:sz w:val="20"/>
              </w:rPr>
              <w:t>2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Контактные телефоны</w:t>
            </w:r>
          </w:p>
        </w:tc>
        <w:tc>
          <w:tcPr>
            <w:tcW w:w="3798" w:type="dxa"/>
          </w:tcPr>
          <w:p w:rsidR="00486AFD" w:rsidRPr="00A3718A" w:rsidRDefault="009D23B7" w:rsidP="0015205B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8(495) 775-20-10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Коллцентр</w:t>
            </w:r>
            <w:proofErr w:type="spellEnd"/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3798" w:type="dxa"/>
          </w:tcPr>
          <w:p w:rsidR="009D23B7" w:rsidRPr="00A3718A" w:rsidRDefault="009D23B7" w:rsidP="00B6654D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  <w:p w:rsidR="00486AFD" w:rsidRPr="00A3718A" w:rsidRDefault="009D23B7" w:rsidP="00B6654D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www.vnukovo.ru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электронной почты регулируемой организации</w:t>
            </w:r>
          </w:p>
        </w:tc>
        <w:tc>
          <w:tcPr>
            <w:tcW w:w="3798" w:type="dxa"/>
          </w:tcPr>
          <w:p w:rsidR="00486AFD" w:rsidRPr="00A3718A" w:rsidRDefault="00A3718A" w:rsidP="00B6654D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 w:rsidRPr="00A3718A">
              <w:rPr>
                <w:rFonts w:ascii="Verdana" w:hAnsi="Verdana" w:cs="Times New Roman"/>
                <w:sz w:val="20"/>
                <w:lang w:val="en-US"/>
              </w:rPr>
              <w:t>dir@</w:t>
            </w:r>
            <w:r w:rsidR="007D4AB2" w:rsidRPr="00A3718A">
              <w:rPr>
                <w:rFonts w:ascii="Verdana" w:hAnsi="Verdana" w:cs="Times New Roman"/>
                <w:sz w:val="20"/>
                <w:lang w:val="en-US"/>
              </w:rPr>
              <w:t>vnukovo.ru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8" w:type="dxa"/>
          </w:tcPr>
          <w:p w:rsidR="00C31846" w:rsidRPr="00A3718A" w:rsidRDefault="00C31846" w:rsidP="00C3184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Пн-чт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08:48-18:00</w:t>
            </w:r>
          </w:p>
          <w:p w:rsidR="00C31846" w:rsidRPr="00A3718A" w:rsidRDefault="00C31846" w:rsidP="00C3184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08:48-17:00</w:t>
            </w:r>
          </w:p>
          <w:p w:rsidR="00C31846" w:rsidRPr="00A3718A" w:rsidRDefault="00C31846" w:rsidP="00C3184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Сб</w:t>
            </w:r>
            <w:proofErr w:type="spellEnd"/>
            <w:r w:rsidRPr="00A3718A">
              <w:rPr>
                <w:rFonts w:ascii="Verdana" w:hAnsi="Verdana"/>
                <w:sz w:val="20"/>
              </w:rPr>
              <w:t>, вс. выходные дни</w:t>
            </w:r>
          </w:p>
          <w:p w:rsidR="003F4BF5" w:rsidRPr="00A3718A" w:rsidRDefault="003A0572" w:rsidP="00C31846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Диспетчерская</w:t>
            </w:r>
            <w:r w:rsidR="00C31846" w:rsidRPr="00A3718A">
              <w:rPr>
                <w:rFonts w:ascii="Verdana" w:hAnsi="Verdana"/>
                <w:sz w:val="20"/>
              </w:rPr>
              <w:t>: 00:00 до 23:59</w:t>
            </w:r>
            <w:r w:rsidRPr="00A3718A">
              <w:rPr>
                <w:rFonts w:ascii="Verdana" w:hAnsi="Verdana"/>
                <w:sz w:val="20"/>
              </w:rPr>
              <w:t xml:space="preserve"> </w:t>
            </w:r>
          </w:p>
          <w:p w:rsidR="00934CEB" w:rsidRPr="00A3718A" w:rsidRDefault="00153A24" w:rsidP="00104D41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</w:t>
            </w:r>
            <w:r w:rsidR="003A0572" w:rsidRPr="00A3718A">
              <w:rPr>
                <w:rFonts w:ascii="Verdana" w:hAnsi="Verdana"/>
                <w:sz w:val="20"/>
              </w:rPr>
              <w:t>. 8</w:t>
            </w:r>
            <w:r w:rsidRPr="00A3718A">
              <w:rPr>
                <w:rFonts w:ascii="Verdana" w:hAnsi="Verdana"/>
                <w:sz w:val="20"/>
              </w:rPr>
              <w:t>(</w:t>
            </w:r>
            <w:r w:rsidR="003A0572" w:rsidRPr="00A3718A">
              <w:rPr>
                <w:rFonts w:ascii="Verdana" w:hAnsi="Verdana"/>
                <w:sz w:val="20"/>
              </w:rPr>
              <w:t>495</w:t>
            </w:r>
            <w:r w:rsidRPr="00A3718A">
              <w:rPr>
                <w:rFonts w:ascii="Verdana" w:hAnsi="Verdana"/>
                <w:sz w:val="20"/>
              </w:rPr>
              <w:t>)</w:t>
            </w:r>
            <w:r w:rsidR="003A0572" w:rsidRPr="00A3718A">
              <w:rPr>
                <w:rFonts w:ascii="Verdana" w:hAnsi="Verdana"/>
                <w:sz w:val="20"/>
              </w:rPr>
              <w:t>436</w:t>
            </w:r>
            <w:r w:rsidRPr="00A3718A">
              <w:rPr>
                <w:rFonts w:ascii="Verdana" w:hAnsi="Verdana"/>
                <w:sz w:val="20"/>
              </w:rPr>
              <w:t>-</w:t>
            </w:r>
            <w:r w:rsidR="003A0572" w:rsidRPr="00A3718A">
              <w:rPr>
                <w:rFonts w:ascii="Verdana" w:hAnsi="Verdana"/>
                <w:sz w:val="20"/>
              </w:rPr>
              <w:t>24</w:t>
            </w:r>
            <w:r w:rsidRPr="00A3718A">
              <w:rPr>
                <w:rFonts w:ascii="Verdana" w:hAnsi="Verdana"/>
                <w:sz w:val="20"/>
              </w:rPr>
              <w:t>-</w:t>
            </w:r>
            <w:r w:rsidR="003A0572" w:rsidRPr="00A3718A">
              <w:rPr>
                <w:rFonts w:ascii="Verdana" w:hAnsi="Verdana"/>
                <w:sz w:val="20"/>
              </w:rPr>
              <w:t>70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Вид регулируемой деятельности</w:t>
            </w:r>
          </w:p>
        </w:tc>
        <w:tc>
          <w:tcPr>
            <w:tcW w:w="3798" w:type="dxa"/>
          </w:tcPr>
          <w:p w:rsidR="00486AFD" w:rsidRPr="00A3718A" w:rsidRDefault="00AC1D77" w:rsidP="007D4AB2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Транспортировка воды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6C6125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3798" w:type="dxa"/>
          </w:tcPr>
          <w:p w:rsidR="00486AFD" w:rsidRPr="00A3718A" w:rsidRDefault="00CB5819" w:rsidP="00CB5819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  <w:lang w:val="en-US"/>
              </w:rPr>
              <w:t>7</w:t>
            </w:r>
            <w:r w:rsidR="001560D0" w:rsidRPr="00A3718A">
              <w:rPr>
                <w:rFonts w:ascii="Verdana" w:hAnsi="Verdana"/>
                <w:sz w:val="20"/>
              </w:rPr>
              <w:t>,</w:t>
            </w:r>
            <w:r w:rsidRPr="00A3718A">
              <w:rPr>
                <w:rFonts w:ascii="Verdana" w:hAnsi="Verdana"/>
                <w:sz w:val="20"/>
                <w:lang w:val="en-US"/>
              </w:rPr>
              <w:t>85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скважин (штук)</w:t>
            </w:r>
          </w:p>
        </w:tc>
        <w:tc>
          <w:tcPr>
            <w:tcW w:w="3798" w:type="dxa"/>
          </w:tcPr>
          <w:p w:rsidR="00486AFD" w:rsidRPr="00A3718A" w:rsidRDefault="001E5E9A" w:rsidP="007D4AB2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486AFD" w:rsidRPr="00A3718A" w:rsidTr="0015205B">
        <w:tc>
          <w:tcPr>
            <w:tcW w:w="5272" w:type="dxa"/>
          </w:tcPr>
          <w:p w:rsidR="00486AFD" w:rsidRPr="00A3718A" w:rsidRDefault="00486AFD" w:rsidP="0015205B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подкачивающих насосных станций (штук)</w:t>
            </w:r>
          </w:p>
        </w:tc>
        <w:tc>
          <w:tcPr>
            <w:tcW w:w="3798" w:type="dxa"/>
          </w:tcPr>
          <w:p w:rsidR="00486AFD" w:rsidRPr="00A3718A" w:rsidRDefault="001E5E9A" w:rsidP="007D4AB2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</w:tbl>
    <w:p w:rsidR="00486AFD" w:rsidRPr="00A3718A" w:rsidRDefault="00486AFD" w:rsidP="00486AFD">
      <w:pPr>
        <w:pStyle w:val="ConsPlusNormal"/>
        <w:jc w:val="both"/>
        <w:rPr>
          <w:rFonts w:ascii="Verdana" w:hAnsi="Verdana"/>
          <w:sz w:val="20"/>
        </w:rPr>
      </w:pPr>
    </w:p>
    <w:p w:rsidR="00486AFD" w:rsidRPr="00A3718A" w:rsidRDefault="00486AFD" w:rsidP="00486AFD">
      <w:pPr>
        <w:pStyle w:val="ConsPlusNormal"/>
        <w:jc w:val="both"/>
        <w:rPr>
          <w:rFonts w:ascii="Verdana" w:hAnsi="Verdana"/>
          <w:sz w:val="20"/>
        </w:rPr>
      </w:pPr>
    </w:p>
    <w:p w:rsidR="007D4AB2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Pr="00A3718A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718A" w:rsidRDefault="00A3718A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718A" w:rsidRPr="00A3718A" w:rsidRDefault="00A3718A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7D4AB2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lastRenderedPageBreak/>
        <w:t>Форма 2.4. Информация о тарифах на транспортировку воды</w:t>
      </w:r>
    </w:p>
    <w:p w:rsidR="007D4AB2" w:rsidRPr="00A3718A" w:rsidRDefault="007D4AB2" w:rsidP="007D4AB2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1899"/>
        <w:gridCol w:w="1899"/>
      </w:tblGrid>
      <w:tr w:rsidR="007D4AB2" w:rsidRPr="00A3718A" w:rsidTr="00525956">
        <w:tc>
          <w:tcPr>
            <w:tcW w:w="5272" w:type="dxa"/>
          </w:tcPr>
          <w:p w:rsidR="007D4AB2" w:rsidRPr="00A3718A" w:rsidRDefault="007D4AB2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Наименование органа регулирования, принявшего решение об утверждении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7D4AB2" w:rsidRPr="00A3718A" w:rsidRDefault="007D4AB2" w:rsidP="00525956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Департамент экономической политики и развития города Москвы</w:t>
            </w:r>
          </w:p>
        </w:tc>
      </w:tr>
      <w:tr w:rsidR="00A3718A" w:rsidRPr="00A3718A" w:rsidTr="00CD42A7">
        <w:tc>
          <w:tcPr>
            <w:tcW w:w="5272" w:type="dxa"/>
          </w:tcPr>
          <w:p w:rsidR="003D56A3" w:rsidRPr="00A3718A" w:rsidRDefault="003D56A3" w:rsidP="003D56A3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Реквизиты (дата, номер) решения об утверждении тарифа на транспортировку воды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A3" w:rsidRPr="00594B34" w:rsidRDefault="003D56A3" w:rsidP="00594B3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 xml:space="preserve">Приказ от </w:t>
            </w:r>
            <w:r w:rsidR="00594B34">
              <w:rPr>
                <w:rFonts w:ascii="Verdana" w:hAnsi="Verdana"/>
                <w:sz w:val="20"/>
                <w:lang w:eastAsia="en-US"/>
              </w:rPr>
              <w:t xml:space="preserve">30.11.2021 г. </w:t>
            </w:r>
            <w:r w:rsidRPr="00A3718A">
              <w:rPr>
                <w:rFonts w:ascii="Verdana" w:hAnsi="Verdana"/>
                <w:sz w:val="20"/>
                <w:lang w:eastAsia="en-US"/>
              </w:rPr>
              <w:t>№2</w:t>
            </w:r>
            <w:r w:rsidR="00594B34">
              <w:rPr>
                <w:rFonts w:ascii="Verdana" w:hAnsi="Verdana"/>
                <w:sz w:val="20"/>
                <w:lang w:eastAsia="en-US"/>
              </w:rPr>
              <w:t>66</w:t>
            </w:r>
            <w:r w:rsidRPr="00A3718A">
              <w:rPr>
                <w:rFonts w:ascii="Verdana" w:hAnsi="Verdana"/>
                <w:sz w:val="20"/>
                <w:lang w:eastAsia="en-US"/>
              </w:rPr>
              <w:t>-Т</w:t>
            </w:r>
            <w:r w:rsidR="008F30C8">
              <w:rPr>
                <w:rFonts w:ascii="Verdana" w:hAnsi="Verdana"/>
                <w:sz w:val="20"/>
                <w:lang w:eastAsia="en-US"/>
              </w:rPr>
              <w:t>Р</w:t>
            </w:r>
          </w:p>
        </w:tc>
      </w:tr>
      <w:tr w:rsidR="003D56A3" w:rsidRPr="00A3718A" w:rsidTr="00CD42A7">
        <w:trPr>
          <w:trHeight w:val="841"/>
        </w:trPr>
        <w:tc>
          <w:tcPr>
            <w:tcW w:w="5272" w:type="dxa"/>
          </w:tcPr>
          <w:p w:rsidR="003D56A3" w:rsidRPr="00A3718A" w:rsidRDefault="003D56A3" w:rsidP="003D56A3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Величина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A3" w:rsidRPr="00A3718A" w:rsidRDefault="00A3718A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6,</w:t>
            </w:r>
            <w:r w:rsidR="00594B34">
              <w:rPr>
                <w:rFonts w:ascii="Verdana" w:hAnsi="Verdana"/>
                <w:sz w:val="20"/>
                <w:lang w:eastAsia="en-US"/>
              </w:rPr>
              <w:t>89</w:t>
            </w:r>
            <w:r w:rsidR="003D56A3"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3D56A3" w:rsidRPr="00A3718A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A3" w:rsidRPr="00A3718A" w:rsidRDefault="00A3718A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6,8</w:t>
            </w:r>
            <w:r w:rsidR="00594B34">
              <w:rPr>
                <w:rFonts w:ascii="Verdana" w:hAnsi="Verdana"/>
                <w:sz w:val="20"/>
                <w:lang w:eastAsia="en-US"/>
              </w:rPr>
              <w:t>9</w:t>
            </w:r>
            <w:r w:rsidR="003D56A3" w:rsidRPr="00A3718A">
              <w:rPr>
                <w:rFonts w:ascii="Verdana" w:hAnsi="Verdana"/>
                <w:sz w:val="20"/>
                <w:lang w:eastAsia="en-US"/>
              </w:rPr>
              <w:t xml:space="preserve"> руб.</w:t>
            </w:r>
          </w:p>
          <w:p w:rsidR="003D56A3" w:rsidRPr="00A3718A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3D56A3" w:rsidRPr="00A3718A" w:rsidTr="00CD42A7">
        <w:trPr>
          <w:trHeight w:val="1579"/>
        </w:trPr>
        <w:tc>
          <w:tcPr>
            <w:tcW w:w="5272" w:type="dxa"/>
          </w:tcPr>
          <w:p w:rsidR="003D56A3" w:rsidRPr="00A3718A" w:rsidRDefault="003D56A3" w:rsidP="003D56A3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</w:p>
          <w:p w:rsidR="003D56A3" w:rsidRPr="00A3718A" w:rsidRDefault="003D56A3" w:rsidP="003D56A3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Срок действия установленного тарифа на транспортировку воды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A3" w:rsidRPr="00731B41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01.01.202</w:t>
            </w:r>
            <w:r w:rsidR="00731B41">
              <w:rPr>
                <w:rFonts w:ascii="Verdana" w:hAnsi="Verdana"/>
                <w:sz w:val="20"/>
                <w:lang w:val="en-US" w:eastAsia="en-US"/>
              </w:rPr>
              <w:t>2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30.06.202</w:t>
            </w:r>
            <w:r w:rsidR="00731B41">
              <w:rPr>
                <w:rFonts w:ascii="Verdana" w:hAnsi="Verdana"/>
                <w:sz w:val="20"/>
                <w:lang w:val="en-US" w:eastAsia="en-US"/>
              </w:rPr>
              <w:t>2</w:t>
            </w:r>
          </w:p>
          <w:p w:rsidR="003D56A3" w:rsidRPr="00A3718A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A3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 01.07.202</w:t>
            </w:r>
            <w:r w:rsidR="00731B41">
              <w:rPr>
                <w:rFonts w:ascii="Verdana" w:hAnsi="Verdana"/>
                <w:sz w:val="20"/>
                <w:lang w:val="en-US" w:eastAsia="en-US"/>
              </w:rPr>
              <w:t>2</w:t>
            </w:r>
            <w:r w:rsidRPr="00A3718A">
              <w:rPr>
                <w:rFonts w:ascii="Verdana" w:hAnsi="Verdana"/>
                <w:sz w:val="20"/>
                <w:lang w:eastAsia="en-US"/>
              </w:rPr>
              <w:t xml:space="preserve"> по 31.12.202</w:t>
            </w:r>
            <w:r w:rsidR="00731B41">
              <w:rPr>
                <w:rFonts w:ascii="Verdana" w:hAnsi="Verdana"/>
                <w:sz w:val="20"/>
                <w:lang w:val="en-US" w:eastAsia="en-US"/>
              </w:rPr>
              <w:t>2</w:t>
            </w:r>
          </w:p>
          <w:p w:rsidR="00731B41" w:rsidRPr="00731B41" w:rsidRDefault="00731B41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val="en-US" w:eastAsia="en-US"/>
              </w:rPr>
            </w:pPr>
          </w:p>
          <w:p w:rsidR="003D56A3" w:rsidRPr="00A3718A" w:rsidRDefault="003D56A3" w:rsidP="00A3718A">
            <w:pPr>
              <w:pStyle w:val="ConsPlusNormal"/>
              <w:spacing w:line="276" w:lineRule="auto"/>
              <w:jc w:val="center"/>
              <w:rPr>
                <w:rFonts w:ascii="Verdana" w:hAnsi="Verdana"/>
                <w:sz w:val="20"/>
                <w:lang w:eastAsia="en-US"/>
              </w:rPr>
            </w:pPr>
          </w:p>
        </w:tc>
      </w:tr>
      <w:tr w:rsidR="003D56A3" w:rsidRPr="00A3718A" w:rsidTr="00525956">
        <w:tc>
          <w:tcPr>
            <w:tcW w:w="5272" w:type="dxa"/>
          </w:tcPr>
          <w:p w:rsidR="003D56A3" w:rsidRPr="00A3718A" w:rsidRDefault="003D56A3" w:rsidP="003D56A3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Источник официального опубликования решения об установлении тарифа на транспортировку воды</w:t>
            </w:r>
          </w:p>
        </w:tc>
        <w:tc>
          <w:tcPr>
            <w:tcW w:w="3798" w:type="dxa"/>
            <w:gridSpan w:val="2"/>
          </w:tcPr>
          <w:p w:rsidR="003D56A3" w:rsidRPr="00A3718A" w:rsidRDefault="003D56A3" w:rsidP="003D56A3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Департамента экономической политики и развития города Москвы</w:t>
            </w:r>
          </w:p>
          <w:p w:rsidR="003D56A3" w:rsidRPr="00A3718A" w:rsidRDefault="003D56A3" w:rsidP="003D56A3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https://www.mos.ru/depr/</w:t>
            </w:r>
          </w:p>
        </w:tc>
      </w:tr>
    </w:tbl>
    <w:p w:rsidR="007D4AB2" w:rsidRPr="00A3718A" w:rsidRDefault="007D4AB2" w:rsidP="007D4AB2">
      <w:pPr>
        <w:pStyle w:val="ConsPlusNormal"/>
        <w:jc w:val="both"/>
        <w:rPr>
          <w:rFonts w:ascii="Verdana" w:hAnsi="Verdana"/>
          <w:sz w:val="20"/>
        </w:rPr>
      </w:pPr>
    </w:p>
    <w:p w:rsidR="00A3718A" w:rsidRDefault="00A3718A" w:rsidP="007D4A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718A" w:rsidRDefault="00A3718A" w:rsidP="007D4A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718A" w:rsidRDefault="00A3718A" w:rsidP="007D4AB2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A3718A" w:rsidRDefault="00A3718A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Default="007D4AB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Pr="00A3718A" w:rsidRDefault="006867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7D4AB2" w:rsidRPr="00A3718A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lastRenderedPageBreak/>
        <w:t xml:space="preserve">Форма 2.7. Информация об основных показателях </w:t>
      </w:r>
    </w:p>
    <w:p w:rsidR="007D4AB2" w:rsidRPr="00A3718A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>финансово-хозяйственной деятельности регулируемой организации</w:t>
      </w:r>
    </w:p>
    <w:p w:rsidR="007D4AB2" w:rsidRPr="00A3718A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imes New Roman"/>
          <w:sz w:val="20"/>
          <w:szCs w:val="20"/>
        </w:rPr>
      </w:pPr>
      <w:r w:rsidRPr="00A3718A">
        <w:rPr>
          <w:rFonts w:ascii="Verdana" w:eastAsia="Times New Roman" w:hAnsi="Verdana" w:cs="Times New Roman"/>
          <w:sz w:val="20"/>
          <w:szCs w:val="20"/>
        </w:rPr>
        <w:t>(Факт 20</w:t>
      </w:r>
      <w:r w:rsidR="00A3718A">
        <w:rPr>
          <w:rFonts w:ascii="Verdana" w:eastAsia="Times New Roman" w:hAnsi="Verdana" w:cs="Times New Roman"/>
          <w:sz w:val="20"/>
          <w:szCs w:val="20"/>
        </w:rPr>
        <w:t>2</w:t>
      </w:r>
      <w:r w:rsidR="00594B34">
        <w:rPr>
          <w:rFonts w:ascii="Verdana" w:eastAsia="Times New Roman" w:hAnsi="Verdana" w:cs="Times New Roman"/>
          <w:sz w:val="20"/>
          <w:szCs w:val="20"/>
        </w:rPr>
        <w:t>1</w:t>
      </w:r>
      <w:r w:rsidRPr="00A3718A">
        <w:rPr>
          <w:rFonts w:ascii="Verdana" w:eastAsia="Times New Roman" w:hAnsi="Verdana" w:cs="Times New Roman"/>
          <w:sz w:val="20"/>
          <w:szCs w:val="20"/>
        </w:rPr>
        <w:t xml:space="preserve"> года)</w:t>
      </w:r>
    </w:p>
    <w:p w:rsidR="007D4AB2" w:rsidRPr="00A3718A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0"/>
        <w:gridCol w:w="3792"/>
      </w:tblGrid>
      <w:tr w:rsidR="00E71206" w:rsidRPr="00E71206" w:rsidTr="00525956">
        <w:trPr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1) Выручка от регулируемой деятельности (тыс. рублей) с разбивкой по видам деятельности </w:t>
            </w:r>
          </w:p>
        </w:tc>
        <w:tc>
          <w:tcPr>
            <w:tcW w:w="3792" w:type="dxa"/>
          </w:tcPr>
          <w:p w:rsidR="007D4AB2" w:rsidRPr="0091776C" w:rsidRDefault="0091776C" w:rsidP="00A3718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91776C">
              <w:rPr>
                <w:rFonts w:ascii="Verdana" w:eastAsia="Times New Roman" w:hAnsi="Verdana" w:cs="Times New Roman"/>
                <w:sz w:val="20"/>
                <w:szCs w:val="20"/>
              </w:rPr>
              <w:t>681,51</w:t>
            </w:r>
          </w:p>
        </w:tc>
      </w:tr>
      <w:tr w:rsidR="00E71206" w:rsidRPr="00E71206" w:rsidTr="00525956">
        <w:trPr>
          <w:trHeight w:val="4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2) Себестоимость   производимых   товаров (оказываемых услуг) по регулируемому виду деятельности (тыс. рублей), включая:</w:t>
            </w:r>
          </w:p>
        </w:tc>
        <w:tc>
          <w:tcPr>
            <w:tcW w:w="3792" w:type="dxa"/>
          </w:tcPr>
          <w:p w:rsidR="007D4AB2" w:rsidRPr="00594B34" w:rsidRDefault="00B52AFA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A05D88">
              <w:rPr>
                <w:rFonts w:ascii="Verdana" w:eastAsia="Times New Roman" w:hAnsi="Verdana" w:cs="Times New Roman"/>
                <w:sz w:val="20"/>
                <w:szCs w:val="20"/>
              </w:rPr>
              <w:t>4 183,24</w:t>
            </w:r>
          </w:p>
        </w:tc>
      </w:tr>
      <w:tr w:rsidR="00E71206" w:rsidRPr="00E71206" w:rsidTr="00525956">
        <w:trPr>
          <w:trHeight w:val="6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а) расходы на оплату холодной воды, приобретаемой у других организаций для последующей подачи потребителям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6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б) расходы на покупаемую электрическую энергию (мощность), используемую в технологическом процессе (с указанием средневзвешенной стоимости 1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), и объем приобретения электрической энергии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4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в) расходы на химические реагенты, используемые в технологическом процессе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704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г) 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3792" w:type="dxa"/>
          </w:tcPr>
          <w:p w:rsidR="007D4AB2" w:rsidRPr="00594B34" w:rsidRDefault="00A05D88" w:rsidP="00A3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9 771,95</w:t>
            </w:r>
          </w:p>
        </w:tc>
      </w:tr>
      <w:tr w:rsidR="00E71206" w:rsidRPr="00E71206" w:rsidTr="00525956">
        <w:trPr>
          <w:trHeight w:val="622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д) расходы на оплату труда и отчисления на социальные нужды административно-управленческого персонала</w:t>
            </w:r>
          </w:p>
        </w:tc>
        <w:tc>
          <w:tcPr>
            <w:tcW w:w="3792" w:type="dxa"/>
          </w:tcPr>
          <w:p w:rsidR="007D4AB2" w:rsidRPr="00594B34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39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е) расходы на амортизацию основных производственных средств</w:t>
            </w:r>
          </w:p>
        </w:tc>
        <w:tc>
          <w:tcPr>
            <w:tcW w:w="3792" w:type="dxa"/>
          </w:tcPr>
          <w:p w:rsidR="007D4AB2" w:rsidRPr="00594B34" w:rsidRDefault="007D4AB2" w:rsidP="00A37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685B04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="00A3718A" w:rsidRPr="00685B04">
              <w:rPr>
                <w:rFonts w:ascii="Verdana" w:eastAsia="Times New Roman" w:hAnsi="Verdana" w:cs="Times New Roman"/>
                <w:sz w:val="20"/>
                <w:szCs w:val="20"/>
              </w:rPr>
              <w:t> 175,53</w:t>
            </w:r>
          </w:p>
        </w:tc>
      </w:tr>
      <w:tr w:rsidR="00E71206" w:rsidRPr="00E71206" w:rsidTr="00525956">
        <w:trPr>
          <w:trHeight w:val="39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ж) расходы на аренду имущества, используемого для осуществления регулируемого вида деятельности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413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з) общепроизводственные расходы, в том числе отнесенные к ним расходы на текущий и капитальный ремонт;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413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и) общехозяйственные расходы, в том числе отнесенные к ним расходы на текущий и капитальный ремонт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55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к) расходы на капитальный и текущий ремонт основных производственных средств          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л) 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              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</w:t>
            </w:r>
          </w:p>
        </w:tc>
        <w:tc>
          <w:tcPr>
            <w:tcW w:w="3792" w:type="dxa"/>
          </w:tcPr>
          <w:p w:rsidR="007D4AB2" w:rsidRDefault="00A05D88" w:rsidP="00A05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55,52</w:t>
            </w:r>
          </w:p>
          <w:p w:rsidR="00A05D88" w:rsidRPr="0091776C" w:rsidRDefault="00A05D88" w:rsidP="00A05D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138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м) прочие расходы, которые подлежат отнесению к регулируемым видам деятельности в</w:t>
            </w:r>
            <w:r w:rsidRPr="00E71206" w:rsidDel="0045398E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соответствии с основами ценообразования в сфере водоснабжения и водоотведения, утвержденными постановлением Правительства Российской Федерации от 13.05.2013 № 406 </w:t>
            </w:r>
          </w:p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(Официальный интернет-портал правовой </w:t>
            </w: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информации http://www.pravo.gov.ru, 15.05.2013)</w:t>
            </w:r>
          </w:p>
        </w:tc>
        <w:tc>
          <w:tcPr>
            <w:tcW w:w="3792" w:type="dxa"/>
          </w:tcPr>
          <w:p w:rsidR="007D4AB2" w:rsidRPr="00594B34" w:rsidRDefault="00D83A69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180,24</w:t>
            </w:r>
          </w:p>
        </w:tc>
      </w:tr>
      <w:tr w:rsidR="00E71206" w:rsidRPr="00E71206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3) Чистая прибыль,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  (тыс. рублей)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4) Сведения об изменении стоимости основных фондов (в том числе за счет ввода в эксплуатацию (вывода из эксплуатации)),               их переоценки (тыс. рублей)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5) Валовая прибыль (убытки) от продажи товаров и услуг по регулируемому виду деятельности                  (тыс. рублей)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800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6) Годовая бухгалтерская отчетность,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 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384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7) Объем поднятой воды (тыс. куб. метров)</w:t>
            </w:r>
          </w:p>
        </w:tc>
        <w:tc>
          <w:tcPr>
            <w:tcW w:w="3792" w:type="dxa"/>
          </w:tcPr>
          <w:p w:rsidR="007D4AB2" w:rsidRPr="00E71206" w:rsidRDefault="00A05D88" w:rsidP="00E6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</w:rPr>
              <w:t>57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</w:rPr>
              <w:t>907</w:t>
            </w:r>
          </w:p>
        </w:tc>
      </w:tr>
      <w:tr w:rsidR="00E71206" w:rsidRPr="00E71206" w:rsidTr="00525956">
        <w:trPr>
          <w:trHeight w:val="277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8) Объем покупной воды (тыс. куб. метров)</w:t>
            </w:r>
          </w:p>
        </w:tc>
        <w:tc>
          <w:tcPr>
            <w:tcW w:w="3792" w:type="dxa"/>
          </w:tcPr>
          <w:p w:rsidR="007D4AB2" w:rsidRPr="00E63AE0" w:rsidRDefault="00A05D88" w:rsidP="00E6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="00E63AE0" w:rsidRPr="00E63AE0">
              <w:rPr>
                <w:rFonts w:ascii="Verdana" w:eastAsia="Times New Roman" w:hAnsi="Verdana" w:cs="Times New Roman"/>
                <w:sz w:val="20"/>
                <w:szCs w:val="20"/>
              </w:rPr>
              <w:t>28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="00E63AE0" w:rsidRPr="00E63AE0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51</w:t>
            </w:r>
          </w:p>
        </w:tc>
      </w:tr>
      <w:tr w:rsidR="00E71206" w:rsidRPr="00E71206" w:rsidTr="00525956">
        <w:trPr>
          <w:trHeight w:val="422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9) Объем воды, пропущенной через очистные сооружения</w:t>
            </w:r>
          </w:p>
        </w:tc>
        <w:tc>
          <w:tcPr>
            <w:tcW w:w="3792" w:type="dxa"/>
          </w:tcPr>
          <w:p w:rsidR="007D4AB2" w:rsidRPr="00E71206" w:rsidRDefault="000546DD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E71206" w:rsidRPr="00E71206" w:rsidTr="00525956">
        <w:trPr>
          <w:trHeight w:val="953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10) Объем отпущенной потребителям воды, определенном по приборам учета и расчетным путем (по нормативам </w:t>
            </w:r>
            <w:proofErr w:type="gram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потребления)  (</w:t>
            </w:r>
            <w:proofErr w:type="gram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тыс. куб. метров)</w:t>
            </w:r>
          </w:p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792" w:type="dxa"/>
          </w:tcPr>
          <w:p w:rsidR="007D4AB2" w:rsidRPr="00E71206" w:rsidRDefault="00A05D88" w:rsidP="00E63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</w:rPr>
              <w:t>29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,4</w:t>
            </w:r>
            <w:r w:rsidR="00E63AE0">
              <w:rPr>
                <w:rFonts w:ascii="Verdana" w:eastAsia="Times New Roman" w:hAnsi="Verdana" w:cs="Times New Roman"/>
                <w:sz w:val="20"/>
                <w:szCs w:val="20"/>
              </w:rPr>
              <w:t>56</w:t>
            </w:r>
          </w:p>
        </w:tc>
      </w:tr>
      <w:tr w:rsidR="00E71206" w:rsidRPr="00E71206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11) Потери воды в сетях (процентов)</w:t>
            </w:r>
          </w:p>
        </w:tc>
        <w:tc>
          <w:tcPr>
            <w:tcW w:w="3792" w:type="dxa"/>
          </w:tcPr>
          <w:p w:rsidR="007D4AB2" w:rsidRPr="00E71206" w:rsidRDefault="003F0C5B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</w:tr>
      <w:tr w:rsidR="00E71206" w:rsidRPr="00E71206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12) Среднесписочная численность основного производственного персонала (человек)</w:t>
            </w:r>
          </w:p>
        </w:tc>
        <w:tc>
          <w:tcPr>
            <w:tcW w:w="3792" w:type="dxa"/>
          </w:tcPr>
          <w:p w:rsidR="007D4AB2" w:rsidRPr="00E71206" w:rsidRDefault="00685B04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85B04">
              <w:rPr>
                <w:rFonts w:ascii="Verdana" w:eastAsia="Times New Roman" w:hAnsi="Verdana" w:cs="Times New Roman"/>
                <w:sz w:val="20"/>
                <w:szCs w:val="20"/>
              </w:rPr>
              <w:t>10</w:t>
            </w:r>
          </w:p>
        </w:tc>
      </w:tr>
      <w:tr w:rsidR="00E71206" w:rsidRPr="00E71206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13) Удельный расход электроэнергии на подачу воды в сеть (тыс. </w:t>
            </w:r>
            <w:proofErr w:type="spellStart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кВт·ч</w:t>
            </w:r>
            <w:proofErr w:type="spellEnd"/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 xml:space="preserve"> или тыс. куб. метров)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71206" w:rsidRPr="00E71206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14) Расход воды на собственные (в том числе хозяйственно-бытовые) нужды (процент объема отпуска воды потребителям)</w:t>
            </w:r>
          </w:p>
        </w:tc>
        <w:tc>
          <w:tcPr>
            <w:tcW w:w="3792" w:type="dxa"/>
          </w:tcPr>
          <w:p w:rsidR="007D4AB2" w:rsidRPr="0041738C" w:rsidRDefault="0041738C" w:rsidP="00417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 w:rsidRPr="0041738C">
              <w:rPr>
                <w:rFonts w:ascii="Verdana" w:eastAsia="Times New Roman" w:hAnsi="Verdana" w:cs="Times New Roman"/>
                <w:sz w:val="20"/>
                <w:szCs w:val="20"/>
              </w:rPr>
              <w:t>328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41738C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t>51</w:t>
            </w:r>
          </w:p>
        </w:tc>
      </w:tr>
      <w:tr w:rsidR="007D4AB2" w:rsidRPr="00E71206" w:rsidTr="00525956">
        <w:trPr>
          <w:trHeight w:val="236"/>
          <w:tblCellSpacing w:w="5" w:type="nil"/>
        </w:trPr>
        <w:tc>
          <w:tcPr>
            <w:tcW w:w="5280" w:type="dxa"/>
          </w:tcPr>
          <w:p w:rsidR="007D4AB2" w:rsidRPr="00E71206" w:rsidRDefault="007D4AB2" w:rsidP="007D4A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71206">
              <w:rPr>
                <w:rFonts w:ascii="Verdana" w:eastAsia="Times New Roman" w:hAnsi="Verdana" w:cs="Times New Roman"/>
                <w:sz w:val="20"/>
                <w:szCs w:val="20"/>
              </w:rPr>
              <w:t>15) Показатель использования производственных объектов (по объему перекачки) по отношению к пиковому дню отчетного года (процентов)</w:t>
            </w:r>
          </w:p>
        </w:tc>
        <w:tc>
          <w:tcPr>
            <w:tcW w:w="3792" w:type="dxa"/>
          </w:tcPr>
          <w:p w:rsidR="007D4AB2" w:rsidRPr="00E71206" w:rsidRDefault="007D4AB2" w:rsidP="007D4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7D4AB2" w:rsidRPr="00E71206" w:rsidRDefault="007D4AB2" w:rsidP="007D4A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7D4AB2" w:rsidRPr="00E71206" w:rsidRDefault="007D4AB2" w:rsidP="007D4AB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E71206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9D239B" w:rsidRPr="00E71206" w:rsidRDefault="009D239B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39B" w:rsidRPr="00E71206" w:rsidRDefault="009D239B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26171" w:rsidRPr="00E71206" w:rsidRDefault="00926171" w:rsidP="00A469DF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26171" w:rsidRPr="00E71206" w:rsidRDefault="00926171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26171" w:rsidRPr="00E71206" w:rsidRDefault="00926171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26171" w:rsidRPr="00A3718A" w:rsidRDefault="00926171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39B" w:rsidRPr="00A3718A" w:rsidRDefault="009D239B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39B" w:rsidRPr="00A3718A" w:rsidRDefault="009D239B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349D" w:rsidRPr="00A3718A" w:rsidRDefault="0019349D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9349D" w:rsidRPr="00A3718A" w:rsidRDefault="0019349D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39B" w:rsidRPr="00A3718A" w:rsidRDefault="009D239B" w:rsidP="009D239B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lastRenderedPageBreak/>
        <w:t>Форма 2.8. Информация об основных потребительских</w:t>
      </w:r>
    </w:p>
    <w:p w:rsidR="009D239B" w:rsidRPr="00A3718A" w:rsidRDefault="009D239B" w:rsidP="009D239B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характеристиках регулируемых товаров и услуг регулируемой</w:t>
      </w:r>
    </w:p>
    <w:p w:rsidR="009D239B" w:rsidRPr="00A3718A" w:rsidRDefault="009D239B" w:rsidP="009D239B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организации и их соответствии установленным требованиям</w:t>
      </w:r>
    </w:p>
    <w:p w:rsidR="009D239B" w:rsidRPr="00A3718A" w:rsidRDefault="009D239B" w:rsidP="009D239B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аварий на системах холодного водоснабжения (единиц на километр)</w:t>
            </w:r>
          </w:p>
        </w:tc>
        <w:tc>
          <w:tcPr>
            <w:tcW w:w="3798" w:type="dxa"/>
          </w:tcPr>
          <w:p w:rsidR="009D239B" w:rsidRPr="00A3718A" w:rsidRDefault="009D239B" w:rsidP="009D239B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случаев ограничения подачи холодной воды по графику с указанием срока действия таких ограничений (менее 24 часов в сутки)</w:t>
            </w:r>
          </w:p>
        </w:tc>
        <w:tc>
          <w:tcPr>
            <w:tcW w:w="3798" w:type="dxa"/>
          </w:tcPr>
          <w:p w:rsidR="009D239B" w:rsidRPr="00A3718A" w:rsidRDefault="009D239B" w:rsidP="009D239B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Доля потребителей, затронутых ограничениями подачи холодной воды (процентов)</w:t>
            </w:r>
          </w:p>
        </w:tc>
        <w:tc>
          <w:tcPr>
            <w:tcW w:w="3798" w:type="dxa"/>
          </w:tcPr>
          <w:p w:rsidR="009D239B" w:rsidRPr="00A3718A" w:rsidRDefault="009D239B" w:rsidP="009D239B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Общее количество проведенных проб качества воды по следующим показателям:</w:t>
            </w:r>
          </w:p>
        </w:tc>
        <w:tc>
          <w:tcPr>
            <w:tcW w:w="3798" w:type="dxa"/>
          </w:tcPr>
          <w:p w:rsidR="009D239B" w:rsidRPr="00A3718A" w:rsidRDefault="00926171" w:rsidP="00D80C77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мутность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цветность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хлор остаточный общий, в том числе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общие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A3718A">
              <w:rPr>
                <w:rFonts w:ascii="Verdana" w:hAnsi="Verdana"/>
                <w:sz w:val="20"/>
              </w:rPr>
              <w:t>термотолерантные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проведенных проб, выявивших несоответствие холодной воды санитарным нормам (предельно допустимой концентрации), по следующим показателям:</w:t>
            </w:r>
          </w:p>
        </w:tc>
        <w:tc>
          <w:tcPr>
            <w:tcW w:w="3798" w:type="dxa"/>
          </w:tcPr>
          <w:p w:rsidR="009D239B" w:rsidRPr="00A3718A" w:rsidRDefault="009D239B" w:rsidP="009D239B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мутность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цветность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- хлор остаточный общий, в том числе, хлор остаточный связанный и хлор остаточный свободный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общие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- </w:t>
            </w:r>
            <w:proofErr w:type="spellStart"/>
            <w:r w:rsidRPr="00A3718A">
              <w:rPr>
                <w:rFonts w:ascii="Verdana" w:hAnsi="Verdana"/>
                <w:sz w:val="20"/>
              </w:rPr>
              <w:t>термотолерантные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</w:t>
            </w:r>
            <w:proofErr w:type="spellStart"/>
            <w:r w:rsidRPr="00A3718A">
              <w:rPr>
                <w:rFonts w:ascii="Verdana" w:hAnsi="Verdana"/>
                <w:sz w:val="20"/>
              </w:rPr>
              <w:t>колиформные</w:t>
            </w:r>
            <w:proofErr w:type="spellEnd"/>
            <w:r w:rsidRPr="00A3718A">
              <w:rPr>
                <w:rFonts w:ascii="Verdana" w:hAnsi="Verdana"/>
                <w:sz w:val="20"/>
              </w:rPr>
              <w:t xml:space="preserve"> бактерии</w:t>
            </w:r>
          </w:p>
        </w:tc>
        <w:tc>
          <w:tcPr>
            <w:tcW w:w="3798" w:type="dxa"/>
          </w:tcPr>
          <w:p w:rsidR="009D239B" w:rsidRPr="00A3718A" w:rsidRDefault="009D239B" w:rsidP="00525956">
            <w:pPr>
              <w:pStyle w:val="ConsPlusNormal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Доля исполненных в срок договоров о подключении (процент общего количества заключенных договоров о подключении)</w:t>
            </w:r>
          </w:p>
        </w:tc>
        <w:tc>
          <w:tcPr>
            <w:tcW w:w="3798" w:type="dxa"/>
          </w:tcPr>
          <w:p w:rsidR="009D239B" w:rsidRPr="00A3718A" w:rsidRDefault="009D239B" w:rsidP="00B91B00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</w:tc>
      </w:tr>
      <w:tr w:rsidR="009D239B" w:rsidRPr="00A3718A" w:rsidTr="00525956">
        <w:tc>
          <w:tcPr>
            <w:tcW w:w="5272" w:type="dxa"/>
          </w:tcPr>
          <w:p w:rsidR="009D239B" w:rsidRPr="00A3718A" w:rsidRDefault="009D239B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Средняя продолжительность рассмотрения заявлений о подключении (дней)</w:t>
            </w:r>
          </w:p>
        </w:tc>
        <w:tc>
          <w:tcPr>
            <w:tcW w:w="3798" w:type="dxa"/>
          </w:tcPr>
          <w:p w:rsidR="009D239B" w:rsidRPr="00A3718A" w:rsidRDefault="009D239B" w:rsidP="00B91B00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9D239B" w:rsidRDefault="009D239B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6867F2" w:rsidRPr="00A3718A" w:rsidRDefault="006867F2" w:rsidP="009D239B">
      <w:pPr>
        <w:pStyle w:val="ConsPlusNormal"/>
        <w:jc w:val="both"/>
        <w:rPr>
          <w:rFonts w:ascii="Verdana" w:hAnsi="Verdana"/>
          <w:sz w:val="20"/>
        </w:rPr>
      </w:pPr>
    </w:p>
    <w:p w:rsidR="000F13BD" w:rsidRPr="00A3718A" w:rsidRDefault="000F13BD" w:rsidP="000F13BD">
      <w:pPr>
        <w:pStyle w:val="ConsPlusNormal"/>
        <w:contextualSpacing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2.11. Информация об условиях,</w:t>
      </w:r>
    </w:p>
    <w:p w:rsidR="000F13BD" w:rsidRPr="00A3718A" w:rsidRDefault="000F13BD" w:rsidP="000F13BD">
      <w:pPr>
        <w:pStyle w:val="ConsPlusNormal"/>
        <w:contextualSpacing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на которых осуществляется поставка регулируемых товаров</w:t>
      </w:r>
    </w:p>
    <w:p w:rsidR="000F13BD" w:rsidRPr="00A3718A" w:rsidRDefault="000F13BD" w:rsidP="000F13BD">
      <w:pPr>
        <w:pStyle w:val="ConsPlusNormal"/>
        <w:contextualSpacing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и (или) оказание регулируемых услуг</w:t>
      </w:r>
    </w:p>
    <w:p w:rsidR="000F13BD" w:rsidRPr="00A3718A" w:rsidRDefault="000F13BD" w:rsidP="000F13BD">
      <w:pPr>
        <w:pStyle w:val="ConsPlusNormal"/>
        <w:contextualSpacing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0F13BD" w:rsidRPr="00A3718A" w:rsidTr="000F13BD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BD" w:rsidRPr="00A3718A" w:rsidRDefault="000F13BD">
            <w:pPr>
              <w:pStyle w:val="ConsPlusNormal"/>
              <w:spacing w:line="276" w:lineRule="auto"/>
              <w:jc w:val="both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Сведения об условиях публичных договоров поставок регулируемых товаров, оказания регулируемых услуг, в том числе, договоров о подключении к централизованной системе холодного водоснабжения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BD" w:rsidRPr="00A3718A" w:rsidRDefault="000F13BD" w:rsidP="000F13BD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Условия договора по транспортировке холодной воды соответствуют условиям типовой фор</w:t>
            </w:r>
            <w:r w:rsidR="00E71206">
              <w:rPr>
                <w:rFonts w:ascii="Verdana" w:hAnsi="Verdana"/>
                <w:sz w:val="20"/>
                <w:lang w:eastAsia="en-US"/>
              </w:rPr>
              <w:t xml:space="preserve">мы договора по транспортировке </w:t>
            </w:r>
            <w:r w:rsidRPr="00A3718A">
              <w:rPr>
                <w:rFonts w:ascii="Verdana" w:hAnsi="Verdana"/>
                <w:sz w:val="20"/>
                <w:lang w:eastAsia="en-US"/>
              </w:rPr>
              <w:t>холодной воды, утвержденной постановлением Правительства Российской Федерации от 29.07.2013 №645.</w:t>
            </w:r>
          </w:p>
        </w:tc>
      </w:tr>
    </w:tbl>
    <w:p w:rsidR="000F13BD" w:rsidRPr="00A3718A" w:rsidRDefault="000F13BD" w:rsidP="000F13BD">
      <w:pPr>
        <w:rPr>
          <w:rFonts w:ascii="Verdana" w:hAnsi="Verdana"/>
          <w:sz w:val="20"/>
          <w:szCs w:val="20"/>
        </w:rPr>
      </w:pPr>
    </w:p>
    <w:p w:rsidR="00D80C77" w:rsidRPr="00A3718A" w:rsidRDefault="00D80C77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Pr="00A3718A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0F13BD" w:rsidRDefault="000F13BD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Default="006867F2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6867F2" w:rsidRPr="00A3718A" w:rsidRDefault="006867F2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2A2628" w:rsidRDefault="002A2628" w:rsidP="00D80C77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2A2628" w:rsidRDefault="002A2628" w:rsidP="00D80C77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D80C77" w:rsidRPr="00A3718A" w:rsidRDefault="00D80C77" w:rsidP="00D80C77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lastRenderedPageBreak/>
        <w:t>Форма 2.13. Информация о способах приобретения,</w:t>
      </w:r>
    </w:p>
    <w:p w:rsidR="00D80C77" w:rsidRPr="00A3718A" w:rsidRDefault="00D80C77" w:rsidP="00D80C77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стоимости и объемах товаров, необходимых для производства</w:t>
      </w:r>
    </w:p>
    <w:p w:rsidR="00D80C77" w:rsidRPr="00A3718A" w:rsidRDefault="00D80C77" w:rsidP="00D80C77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регулируемых товаров и (или) оказания регулируемых</w:t>
      </w:r>
    </w:p>
    <w:p w:rsidR="00D80C77" w:rsidRPr="00A3718A" w:rsidRDefault="00D80C77" w:rsidP="00D80C77">
      <w:pPr>
        <w:pStyle w:val="ConsPlusNormal"/>
        <w:jc w:val="center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услуг регулируемой организацией</w:t>
      </w:r>
    </w:p>
    <w:p w:rsidR="00D80C77" w:rsidRPr="00A3718A" w:rsidRDefault="00D80C77" w:rsidP="00D80C77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D80C77" w:rsidRPr="00A3718A" w:rsidTr="00525956">
        <w:tc>
          <w:tcPr>
            <w:tcW w:w="5272" w:type="dxa"/>
          </w:tcPr>
          <w:p w:rsidR="00D80C77" w:rsidRPr="00A3718A" w:rsidRDefault="00D80C77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3798" w:type="dxa"/>
          </w:tcPr>
          <w:p w:rsidR="00685B04" w:rsidRPr="002C6354" w:rsidRDefault="00685B04" w:rsidP="00685B04">
            <w:pPr>
              <w:pStyle w:val="ConsPlusNormal"/>
              <w:rPr>
                <w:rFonts w:ascii="Verdana" w:hAnsi="Verdana"/>
                <w:sz w:val="20"/>
              </w:rPr>
            </w:pPr>
            <w:r w:rsidRPr="002C6354">
              <w:rPr>
                <w:rFonts w:ascii="Verdana" w:hAnsi="Verdana"/>
                <w:sz w:val="20"/>
              </w:rPr>
              <w:t>Положение о закупках товаров, работ и услуг АО «Международный аэропорт «Внуково» ред. 8</w:t>
            </w:r>
          </w:p>
          <w:p w:rsidR="00D80C77" w:rsidRPr="00A3718A" w:rsidRDefault="00685B04" w:rsidP="00685B04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2C6354">
              <w:rPr>
                <w:rFonts w:ascii="Verdana" w:hAnsi="Verdana"/>
                <w:sz w:val="20"/>
              </w:rPr>
              <w:t>от 01.03.2021 года.</w:t>
            </w:r>
          </w:p>
        </w:tc>
      </w:tr>
      <w:tr w:rsidR="00D80C77" w:rsidRPr="00A3718A" w:rsidTr="00525956">
        <w:tc>
          <w:tcPr>
            <w:tcW w:w="5272" w:type="dxa"/>
          </w:tcPr>
          <w:p w:rsidR="00D80C77" w:rsidRPr="00A3718A" w:rsidRDefault="00D80C77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3798" w:type="dxa"/>
          </w:tcPr>
          <w:p w:rsidR="00D80C77" w:rsidRPr="00A3718A" w:rsidRDefault="00D80C77" w:rsidP="00525956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/>
                <w:sz w:val="20"/>
                <w:lang w:eastAsia="en-US"/>
              </w:rPr>
              <w:t>Официальный сайт АО «Международный аэропорт «Внуково» раздел «Закупки»</w:t>
            </w:r>
          </w:p>
        </w:tc>
      </w:tr>
      <w:tr w:rsidR="00D80C77" w:rsidRPr="00A3718A" w:rsidTr="00525956">
        <w:tc>
          <w:tcPr>
            <w:tcW w:w="5272" w:type="dxa"/>
          </w:tcPr>
          <w:p w:rsidR="00D80C77" w:rsidRPr="00A3718A" w:rsidRDefault="00D80C77" w:rsidP="00525956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Сведения о планировании конкурсных процедур и результатах их проведения</w:t>
            </w:r>
          </w:p>
        </w:tc>
        <w:tc>
          <w:tcPr>
            <w:tcW w:w="3798" w:type="dxa"/>
          </w:tcPr>
          <w:p w:rsidR="00D80C77" w:rsidRPr="00A3718A" w:rsidRDefault="00D80C77" w:rsidP="00525956">
            <w:pPr>
              <w:pStyle w:val="ConsPlusNormal"/>
              <w:spacing w:line="276" w:lineRule="auto"/>
              <w:rPr>
                <w:rFonts w:ascii="Verdana" w:hAnsi="Verdana"/>
                <w:sz w:val="20"/>
                <w:lang w:eastAsia="en-US"/>
              </w:rPr>
            </w:pPr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с 1 октября 2012 года вся информация о закупочных процедурах на Официальном сайте Единой информационной системы в сфере закупок </w:t>
            </w:r>
            <w:hyperlink r:id="rId4" w:tgtFrame="_blank" w:history="1">
              <w:r w:rsidRPr="00A3718A">
                <w:rPr>
                  <w:rStyle w:val="a4"/>
                  <w:rFonts w:ascii="Verdana" w:hAnsi="Verdana" w:cs="Helvetica"/>
                  <w:color w:val="485597"/>
                  <w:sz w:val="20"/>
                  <w:shd w:val="clear" w:color="auto" w:fill="FFFFFF"/>
                  <w:lang w:eastAsia="en-US"/>
                </w:rPr>
                <w:t>www.zakupki.gov.ru</w:t>
              </w:r>
            </w:hyperlink>
            <w:r w:rsidRPr="00A3718A">
              <w:rPr>
                <w:rFonts w:ascii="Verdana" w:hAnsi="Verdana" w:cs="Helvetica"/>
                <w:color w:val="222222"/>
                <w:sz w:val="20"/>
                <w:shd w:val="clear" w:color="auto" w:fill="FFFFFF"/>
                <w:lang w:eastAsia="en-US"/>
              </w:rPr>
              <w:t> .</w:t>
            </w:r>
          </w:p>
        </w:tc>
      </w:tr>
    </w:tbl>
    <w:p w:rsidR="00D80C77" w:rsidRPr="00A3718A" w:rsidRDefault="00D80C77" w:rsidP="00D80C77">
      <w:pPr>
        <w:pStyle w:val="ConsPlusNormal"/>
        <w:jc w:val="both"/>
        <w:rPr>
          <w:rFonts w:ascii="Verdana" w:hAnsi="Verdana"/>
          <w:sz w:val="20"/>
        </w:rPr>
      </w:pPr>
    </w:p>
    <w:p w:rsidR="00D80C77" w:rsidRPr="00A3718A" w:rsidRDefault="00D80C77" w:rsidP="009D239B">
      <w:pPr>
        <w:spacing w:after="0" w:line="240" w:lineRule="auto"/>
        <w:rPr>
          <w:rFonts w:ascii="Verdana" w:hAnsi="Verdana"/>
          <w:sz w:val="20"/>
          <w:szCs w:val="20"/>
        </w:rPr>
      </w:pPr>
    </w:p>
    <w:p w:rsidR="009D239B" w:rsidRPr="00A3718A" w:rsidRDefault="009D239B" w:rsidP="009D239B">
      <w:pPr>
        <w:rPr>
          <w:rFonts w:ascii="Verdana" w:hAnsi="Verdana"/>
          <w:sz w:val="20"/>
          <w:szCs w:val="20"/>
        </w:rPr>
      </w:pPr>
    </w:p>
    <w:p w:rsidR="009D239B" w:rsidRPr="00A3718A" w:rsidRDefault="009D239B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A469DF">
      <w:pPr>
        <w:spacing w:after="0" w:line="240" w:lineRule="auto"/>
        <w:rPr>
          <w:rFonts w:ascii="Verdana" w:hAnsi="Verdana"/>
          <w:sz w:val="20"/>
          <w:szCs w:val="20"/>
        </w:rPr>
      </w:pPr>
    </w:p>
    <w:p w:rsidR="001D53F2" w:rsidRPr="00A3718A" w:rsidRDefault="001D53F2" w:rsidP="001D53F2">
      <w:pPr>
        <w:rPr>
          <w:rFonts w:ascii="Verdana" w:hAnsi="Verdana"/>
          <w:sz w:val="20"/>
          <w:szCs w:val="20"/>
        </w:rPr>
      </w:pPr>
    </w:p>
    <w:sectPr w:rsidR="001D53F2" w:rsidRPr="00A3718A" w:rsidSect="001D53F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8F"/>
    <w:rsid w:val="000546DD"/>
    <w:rsid w:val="00087876"/>
    <w:rsid w:val="000F13BD"/>
    <w:rsid w:val="00104D41"/>
    <w:rsid w:val="00153A24"/>
    <w:rsid w:val="001560D0"/>
    <w:rsid w:val="0019349D"/>
    <w:rsid w:val="001D3DAB"/>
    <w:rsid w:val="001D53F2"/>
    <w:rsid w:val="001E5E9A"/>
    <w:rsid w:val="00250EBC"/>
    <w:rsid w:val="002A2628"/>
    <w:rsid w:val="002D0DC8"/>
    <w:rsid w:val="003A0572"/>
    <w:rsid w:val="003D56A3"/>
    <w:rsid w:val="003F0C5B"/>
    <w:rsid w:val="003F4BF5"/>
    <w:rsid w:val="0041738C"/>
    <w:rsid w:val="00486AFD"/>
    <w:rsid w:val="0057028F"/>
    <w:rsid w:val="00594B34"/>
    <w:rsid w:val="006550BF"/>
    <w:rsid w:val="00685B04"/>
    <w:rsid w:val="006867F2"/>
    <w:rsid w:val="006C6125"/>
    <w:rsid w:val="006D2164"/>
    <w:rsid w:val="00731B41"/>
    <w:rsid w:val="007415E8"/>
    <w:rsid w:val="007879F6"/>
    <w:rsid w:val="00791D03"/>
    <w:rsid w:val="007D4AB2"/>
    <w:rsid w:val="0080154B"/>
    <w:rsid w:val="00821D71"/>
    <w:rsid w:val="008F30C8"/>
    <w:rsid w:val="0091776C"/>
    <w:rsid w:val="00926171"/>
    <w:rsid w:val="00934CEB"/>
    <w:rsid w:val="00995BD4"/>
    <w:rsid w:val="009D239B"/>
    <w:rsid w:val="009D23B7"/>
    <w:rsid w:val="00A05D88"/>
    <w:rsid w:val="00A10EC6"/>
    <w:rsid w:val="00A3718A"/>
    <w:rsid w:val="00A469DF"/>
    <w:rsid w:val="00AC1D77"/>
    <w:rsid w:val="00AC61C5"/>
    <w:rsid w:val="00AF55D9"/>
    <w:rsid w:val="00B5003B"/>
    <w:rsid w:val="00B52AFA"/>
    <w:rsid w:val="00B61EDB"/>
    <w:rsid w:val="00B6654D"/>
    <w:rsid w:val="00B91B00"/>
    <w:rsid w:val="00BA1A45"/>
    <w:rsid w:val="00C257ED"/>
    <w:rsid w:val="00C31846"/>
    <w:rsid w:val="00CB5819"/>
    <w:rsid w:val="00D80C77"/>
    <w:rsid w:val="00D83A69"/>
    <w:rsid w:val="00DC27AD"/>
    <w:rsid w:val="00E1206C"/>
    <w:rsid w:val="00E1207B"/>
    <w:rsid w:val="00E161DB"/>
    <w:rsid w:val="00E61772"/>
    <w:rsid w:val="00E63AE0"/>
    <w:rsid w:val="00E71206"/>
    <w:rsid w:val="00EA75BA"/>
    <w:rsid w:val="00F508E1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3781C-1F3D-4AA6-82A9-9C433E97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A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7D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7D4A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D80C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3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3AE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Оханова Наталия Александровна</dc:creator>
  <cp:lastModifiedBy>Брежнева Светлана Васильевна</cp:lastModifiedBy>
  <cp:revision>39</cp:revision>
  <cp:lastPrinted>2022-01-19T09:53:00Z</cp:lastPrinted>
  <dcterms:created xsi:type="dcterms:W3CDTF">2018-05-07T12:52:00Z</dcterms:created>
  <dcterms:modified xsi:type="dcterms:W3CDTF">2022-01-19T12:23:00Z</dcterms:modified>
</cp:coreProperties>
</file>